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A4" w:rsidRPr="002B15A4" w:rsidRDefault="002B15A4" w:rsidP="002B15A4">
      <w:pPr>
        <w:spacing w:before="660" w:after="420"/>
        <w:ind w:left="480"/>
        <w:jc w:val="center"/>
        <w:rPr>
          <w:rFonts w:ascii="Baskerville" w:hAnsi="Baskerville" w:cs="Baskerville"/>
          <w:sz w:val="32"/>
          <w:szCs w:val="32"/>
        </w:rPr>
      </w:pPr>
      <w:r w:rsidRPr="002B15A4">
        <w:rPr>
          <w:rFonts w:ascii="Baskerville" w:hAnsi="Baskerville" w:cs="Baskerville"/>
          <w:b/>
          <w:spacing w:val="24"/>
          <w:sz w:val="32"/>
          <w:szCs w:val="32"/>
        </w:rPr>
        <w:t xml:space="preserve">TIPS FOR MAKING THE MOST OF YOUR </w:t>
      </w:r>
      <w:r w:rsidRPr="002B15A4">
        <w:rPr>
          <w:rFonts w:ascii="Baskerville" w:hAnsi="Baskerville" w:cs="Baskerville"/>
          <w:b/>
          <w:spacing w:val="24"/>
          <w:sz w:val="32"/>
          <w:szCs w:val="32"/>
        </w:rPr>
        <w:t xml:space="preserve">DISNEY </w:t>
      </w:r>
      <w:r w:rsidRPr="002B15A4">
        <w:rPr>
          <w:rFonts w:ascii="Baskerville" w:hAnsi="Baskerville" w:cs="Baskerville"/>
          <w:b/>
          <w:spacing w:val="24"/>
          <w:sz w:val="32"/>
          <w:szCs w:val="32"/>
        </w:rPr>
        <w:t>SPA TIME</w:t>
      </w:r>
    </w:p>
    <w:p w:rsidR="002B15A4" w:rsidRPr="002B15A4" w:rsidRDefault="002B15A4" w:rsidP="002B15A4">
      <w:pPr>
        <w:pStyle w:val="ListParagraph"/>
        <w:numPr>
          <w:ilvl w:val="0"/>
          <w:numId w:val="1"/>
        </w:numPr>
        <w:spacing w:after="120"/>
        <w:rPr>
          <w:rFonts w:ascii="Baskerville" w:hAnsi="Baskerville" w:cs="Baskerville"/>
        </w:rPr>
      </w:pPr>
      <w:r w:rsidRPr="002B15A4">
        <w:rPr>
          <w:rFonts w:ascii="Baskerville" w:hAnsi="Baskerville" w:cs="Baskerville"/>
          <w:spacing w:val="24"/>
        </w:rPr>
        <w:t>Arrive on a semi-empty stomach. Drink plenty of water afterward which will help in the removal of toxins released during your treatme</w:t>
      </w:r>
      <w:bookmarkStart w:id="0" w:name="_GoBack"/>
      <w:bookmarkEnd w:id="0"/>
      <w:r w:rsidRPr="002B15A4">
        <w:rPr>
          <w:rFonts w:ascii="Baskerville" w:hAnsi="Baskerville" w:cs="Baskerville"/>
          <w:spacing w:val="24"/>
        </w:rPr>
        <w:t>nt.</w:t>
      </w:r>
    </w:p>
    <w:p w:rsidR="002B15A4" w:rsidRPr="002B15A4" w:rsidRDefault="002B15A4" w:rsidP="002B15A4">
      <w:pPr>
        <w:pStyle w:val="ListParagraph"/>
        <w:spacing w:after="120"/>
        <w:ind w:left="1320"/>
        <w:rPr>
          <w:rFonts w:ascii="Baskerville" w:hAnsi="Baskerville" w:cs="Baskerville"/>
        </w:rPr>
      </w:pPr>
    </w:p>
    <w:p w:rsidR="002B15A4" w:rsidRPr="002B15A4" w:rsidRDefault="002B15A4" w:rsidP="002B15A4">
      <w:pPr>
        <w:pStyle w:val="ListParagraph"/>
        <w:numPr>
          <w:ilvl w:val="0"/>
          <w:numId w:val="1"/>
        </w:numPr>
        <w:spacing w:after="120"/>
        <w:rPr>
          <w:rFonts w:ascii="Baskerville" w:hAnsi="Baskerville" w:cs="Baskerville"/>
        </w:rPr>
      </w:pPr>
      <w:r w:rsidRPr="002B15A4">
        <w:rPr>
          <w:rFonts w:ascii="Baskerville" w:hAnsi="Baskerville" w:cs="Baskerville"/>
          <w:spacing w:val="24"/>
        </w:rPr>
        <w:t>Show up 15 to 20 minutes early. This will allow time to check in, don your robe, sip a cup of tea, and have quiet time before your treatment. Better yet, arrive one hour early and enjoy a pre-treatment whirlpool.</w:t>
      </w:r>
      <w:r>
        <w:rPr>
          <w:rFonts w:ascii="Baskerville" w:hAnsi="Baskerville" w:cs="Baskerville"/>
          <w:spacing w:val="24"/>
        </w:rPr>
        <w:br/>
      </w:r>
    </w:p>
    <w:p w:rsidR="002B15A4" w:rsidRPr="002B15A4" w:rsidRDefault="002B15A4" w:rsidP="002B15A4">
      <w:pPr>
        <w:pStyle w:val="ListParagraph"/>
        <w:numPr>
          <w:ilvl w:val="0"/>
          <w:numId w:val="1"/>
        </w:numPr>
        <w:spacing w:after="120"/>
        <w:rPr>
          <w:rFonts w:ascii="Baskerville" w:hAnsi="Baskerville" w:cs="Baskerville"/>
        </w:rPr>
      </w:pPr>
      <w:r w:rsidRPr="002B15A4">
        <w:rPr>
          <w:rFonts w:ascii="Baskerville" w:hAnsi="Baskerville" w:cs="Baskerville"/>
          <w:spacing w:val="24"/>
        </w:rPr>
        <w:t>Be comfortable. It’s not necessary to remove underclothing if it truly makes you uneasy; your masseuse is able to do their job either way. But you’ll certainly receive a more thorough treatment with clothing removed. Remember that therapists go to great length to maintain guest modesty and only small parts of the body are exposed at one time with the rest of you well covered with a sheet or towel.</w:t>
      </w:r>
      <w:r>
        <w:rPr>
          <w:rFonts w:ascii="Baskerville" w:hAnsi="Baskerville" w:cs="Baskerville"/>
          <w:spacing w:val="24"/>
        </w:rPr>
        <w:br/>
      </w:r>
    </w:p>
    <w:p w:rsidR="002B15A4" w:rsidRPr="002B15A4" w:rsidRDefault="002B15A4" w:rsidP="002B15A4">
      <w:pPr>
        <w:pStyle w:val="ListParagraph"/>
        <w:numPr>
          <w:ilvl w:val="0"/>
          <w:numId w:val="1"/>
        </w:numPr>
        <w:spacing w:after="120"/>
        <w:rPr>
          <w:rFonts w:ascii="Baskerville" w:hAnsi="Baskerville" w:cs="Baskerville"/>
        </w:rPr>
      </w:pPr>
      <w:r w:rsidRPr="002B15A4">
        <w:rPr>
          <w:rFonts w:ascii="Baskerville" w:hAnsi="Baskerville" w:cs="Baskerville"/>
          <w:spacing w:val="24"/>
        </w:rPr>
        <w:t>Communicate any trouble spots before your treatment begins. Let you therapist know if you have any sensitive areas or whether you like soft or firm pressure. During your treatment let he/she know if they’re talking more than you care for (a good therapist will take their talking cue from their client), or if the temperature or lighting in the room is to your liking. After all, it is your treatment, and it’s essential that you receive what you are looking for.</w:t>
      </w:r>
      <w:r>
        <w:rPr>
          <w:rFonts w:ascii="Baskerville" w:hAnsi="Baskerville" w:cs="Baskerville"/>
          <w:spacing w:val="24"/>
        </w:rPr>
        <w:br/>
      </w:r>
    </w:p>
    <w:p w:rsidR="002B15A4" w:rsidRDefault="002B15A4" w:rsidP="002B15A4">
      <w:pPr>
        <w:pStyle w:val="ListParagraph"/>
        <w:numPr>
          <w:ilvl w:val="0"/>
          <w:numId w:val="1"/>
        </w:numPr>
        <w:spacing w:after="120"/>
        <w:rPr>
          <w:rFonts w:ascii="Baskerville" w:hAnsi="Baskerville" w:cs="Baskerville"/>
          <w:spacing w:val="24"/>
        </w:rPr>
      </w:pPr>
      <w:r w:rsidRPr="002B15A4">
        <w:rPr>
          <w:rFonts w:ascii="Baskerville" w:hAnsi="Baskerville" w:cs="Baskerville"/>
          <w:spacing w:val="24"/>
        </w:rPr>
        <w:t>Feel absolutely no pressure to buy spa products that your therapist will more than likely try and sell. On the other hand, some of the best products I’ve found have been from my spa experiences.</w:t>
      </w:r>
      <w:r>
        <w:rPr>
          <w:rFonts w:ascii="Baskerville" w:hAnsi="Baskerville" w:cs="Baskerville"/>
          <w:spacing w:val="24"/>
        </w:rPr>
        <w:br/>
      </w:r>
    </w:p>
    <w:p w:rsidR="002B15A4" w:rsidRPr="002B15A4" w:rsidRDefault="002B15A4" w:rsidP="002B15A4">
      <w:pPr>
        <w:pStyle w:val="ListParagraph"/>
        <w:numPr>
          <w:ilvl w:val="0"/>
          <w:numId w:val="1"/>
        </w:numPr>
        <w:spacing w:after="120"/>
        <w:rPr>
          <w:rFonts w:ascii="Baskerville" w:hAnsi="Baskerville" w:cs="Baskerville"/>
          <w:spacing w:val="24"/>
        </w:rPr>
      </w:pPr>
      <w:r w:rsidRPr="002B15A4">
        <w:rPr>
          <w:rFonts w:ascii="Baskerville" w:hAnsi="Baskerville" w:cs="Baskerville"/>
          <w:spacing w:val="24"/>
        </w:rPr>
        <w:t>Relax and be open. After just one treatment you’ll more than likely be hooked on this pleasurable experience.</w:t>
      </w:r>
    </w:p>
    <w:p w:rsidR="009B2DC2" w:rsidRPr="002B15A4" w:rsidRDefault="002B15A4" w:rsidP="002B15A4">
      <w:pPr>
        <w:spacing w:after="120"/>
        <w:ind w:left="600"/>
        <w:rPr>
          <w:rFonts w:ascii="Baskerville" w:hAnsi="Baskerville" w:cs="Baskerville"/>
        </w:rPr>
      </w:pPr>
      <w:r w:rsidRPr="002B15A4">
        <w:rPr>
          <w:rFonts w:ascii="Baskerville" w:hAnsi="Baskerville" w:cs="Baskerville"/>
        </w:rPr>
        <w:t xml:space="preserve">Cara Goldsbury is the author of </w:t>
      </w:r>
      <w:r w:rsidRPr="002B15A4">
        <w:rPr>
          <w:rFonts w:ascii="Baskerville" w:hAnsi="Baskerville" w:cs="Baskerville"/>
          <w:i/>
        </w:rPr>
        <w:t>The Luxury Guide to Disney Vacations</w:t>
      </w:r>
      <w:r w:rsidRPr="002B15A4">
        <w:rPr>
          <w:rFonts w:ascii="Baskerville" w:hAnsi="Baskerville" w:cs="Baskerville"/>
        </w:rPr>
        <w:t xml:space="preserve"> and </w:t>
      </w:r>
      <w:r w:rsidRPr="002B15A4">
        <w:rPr>
          <w:rFonts w:ascii="Baskerville" w:hAnsi="Baskerville" w:cs="Baskerville"/>
          <w:i/>
        </w:rPr>
        <w:t>The Luxury Guide to Walt Disney World Resort</w:t>
      </w:r>
      <w:r w:rsidRPr="002B15A4">
        <w:rPr>
          <w:rFonts w:ascii="Baskerville" w:hAnsi="Baskerville" w:cs="Baskerville"/>
        </w:rPr>
        <w:t xml:space="preserve">. She is Chief Executive Concierge at </w:t>
      </w:r>
      <w:hyperlink r:id="rId6" w:history="1">
        <w:r w:rsidRPr="002B15A4">
          <w:rPr>
            <w:rStyle w:val="Hyperlink"/>
            <w:rFonts w:ascii="Baskerville" w:hAnsi="Baskerville" w:cs="Baskerville"/>
          </w:rPr>
          <w:t>Glass Slipper Concierge</w:t>
        </w:r>
      </w:hyperlink>
      <w:proofErr w:type="gramStart"/>
      <w:r w:rsidRPr="002B15A4">
        <w:rPr>
          <w:rFonts w:ascii="Baskerville" w:hAnsi="Baskerville" w:cs="Baskerville"/>
        </w:rPr>
        <w:t>®  and</w:t>
      </w:r>
      <w:proofErr w:type="gramEnd"/>
      <w:r w:rsidRPr="002B15A4">
        <w:rPr>
          <w:rFonts w:ascii="Baskerville" w:hAnsi="Baskerville" w:cs="Baskerville"/>
        </w:rPr>
        <w:t xml:space="preserve"> has appeared as a leading Disney expert on two Travel Channel specials, Disney Splurge! </w:t>
      </w:r>
      <w:proofErr w:type="gramStart"/>
      <w:r w:rsidRPr="002B15A4">
        <w:rPr>
          <w:rFonts w:ascii="Baskerville" w:hAnsi="Baskerville" w:cs="Baskerville"/>
        </w:rPr>
        <w:t>and</w:t>
      </w:r>
      <w:proofErr w:type="gramEnd"/>
      <w:r w:rsidRPr="002B15A4">
        <w:rPr>
          <w:rFonts w:ascii="Baskerville" w:hAnsi="Baskerville" w:cs="Baskerville"/>
        </w:rPr>
        <w:t xml:space="preserve"> Disney Royalty. She has also been cited numerous times in national news articles, in such notable publications as Forbes Traveler, as an expert on the </w:t>
      </w:r>
      <w:r w:rsidRPr="002B15A4">
        <w:rPr>
          <w:rFonts w:ascii="Baskerville" w:hAnsi="Baskerville" w:cs="Baskerville"/>
          <w:i/>
        </w:rPr>
        <w:t>Walt Disney World</w:t>
      </w:r>
      <w:r w:rsidRPr="002B15A4">
        <w:rPr>
          <w:rFonts w:ascii="Baskerville" w:hAnsi="Baskerville" w:cs="Baskerville"/>
        </w:rPr>
        <w:t xml:space="preserve">® Resort. Visit Cara at </w:t>
      </w:r>
      <w:hyperlink r:id="rId7" w:history="1">
        <w:r w:rsidRPr="002B15A4">
          <w:rPr>
            <w:rStyle w:val="Hyperlink"/>
            <w:rFonts w:ascii="Baskerville" w:hAnsi="Baskerville" w:cs="Baskerville"/>
          </w:rPr>
          <w:t>wdwLuxuryGuide.com</w:t>
        </w:r>
      </w:hyperlink>
      <w:r w:rsidRPr="002B15A4">
        <w:rPr>
          <w:rFonts w:ascii="Baskerville" w:hAnsi="Baskerville" w:cs="Baskerville"/>
        </w:rPr>
        <w:t>.</w:t>
      </w:r>
    </w:p>
    <w:sectPr w:rsidR="009B2DC2" w:rsidRPr="002B15A4" w:rsidSect="009B2D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3" w:usb1="00000000" w:usb2="00000000" w:usb3="00000000" w:csb0="000001FB"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52FE"/>
    <w:multiLevelType w:val="hybridMultilevel"/>
    <w:tmpl w:val="35F8CBD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A4"/>
    <w:rsid w:val="002B15A4"/>
    <w:rsid w:val="009B2DC2"/>
    <w:rsid w:val="00F54789"/>
    <w:rsid w:val="00FA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3F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Baskerville"/>
        <w:kern w:val="28"/>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A4"/>
    <w:rPr>
      <w:rFonts w:asciiTheme="minorHAnsi" w:hAnsiTheme="minorHAnsi" w:cstheme="minorBid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89"/>
    <w:rPr>
      <w:rFonts w:ascii="Lucida Grande" w:eastAsia="Times New Roman" w:hAnsi="Lucida Grande" w:cs="Lucida Grande"/>
      <w:kern w:val="28"/>
      <w:sz w:val="18"/>
      <w:szCs w:val="18"/>
    </w:rPr>
  </w:style>
  <w:style w:type="character" w:customStyle="1" w:styleId="BalloonTextChar">
    <w:name w:val="Balloon Text Char"/>
    <w:basedOn w:val="DefaultParagraphFont"/>
    <w:link w:val="BalloonText"/>
    <w:uiPriority w:val="99"/>
    <w:semiHidden/>
    <w:rsid w:val="00F54789"/>
    <w:rPr>
      <w:rFonts w:ascii="Lucida Grande" w:eastAsia="Times New Roman" w:hAnsi="Lucida Grande" w:cs="Lucida Grande"/>
      <w:sz w:val="18"/>
      <w:szCs w:val="18"/>
    </w:rPr>
  </w:style>
  <w:style w:type="paragraph" w:customStyle="1" w:styleId="ChapterDisney">
    <w:name w:val="Chapter Disney"/>
    <w:basedOn w:val="Normal"/>
    <w:autoRedefine/>
    <w:qFormat/>
    <w:rsid w:val="00FA374F"/>
    <w:pPr>
      <w:tabs>
        <w:tab w:val="left" w:pos="360"/>
      </w:tabs>
    </w:pPr>
    <w:rPr>
      <w:rFonts w:ascii="Times New Roman" w:eastAsia="Times New Roman" w:hAnsi="Times New Roman" w:cs="Times New Roman"/>
      <w:sz w:val="32"/>
      <w:szCs w:val="32"/>
      <w:lang w:eastAsia="en-US"/>
    </w:rPr>
  </w:style>
  <w:style w:type="character" w:styleId="Hyperlink">
    <w:name w:val="Hyperlink"/>
    <w:basedOn w:val="DefaultParagraphFont"/>
    <w:uiPriority w:val="99"/>
    <w:unhideWhenUsed/>
    <w:rsid w:val="002B15A4"/>
    <w:rPr>
      <w:color w:val="0000FF" w:themeColor="hyperlink"/>
      <w:u w:val="single"/>
    </w:rPr>
  </w:style>
  <w:style w:type="paragraph" w:styleId="ListParagraph">
    <w:name w:val="List Paragraph"/>
    <w:basedOn w:val="Normal"/>
    <w:uiPriority w:val="34"/>
    <w:qFormat/>
    <w:rsid w:val="002B15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Baskerville"/>
        <w:kern w:val="28"/>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A4"/>
    <w:rPr>
      <w:rFonts w:asciiTheme="minorHAnsi" w:hAnsiTheme="minorHAnsi" w:cstheme="minorBid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89"/>
    <w:rPr>
      <w:rFonts w:ascii="Lucida Grande" w:eastAsia="Times New Roman" w:hAnsi="Lucida Grande" w:cs="Lucida Grande"/>
      <w:kern w:val="28"/>
      <w:sz w:val="18"/>
      <w:szCs w:val="18"/>
    </w:rPr>
  </w:style>
  <w:style w:type="character" w:customStyle="1" w:styleId="BalloonTextChar">
    <w:name w:val="Balloon Text Char"/>
    <w:basedOn w:val="DefaultParagraphFont"/>
    <w:link w:val="BalloonText"/>
    <w:uiPriority w:val="99"/>
    <w:semiHidden/>
    <w:rsid w:val="00F54789"/>
    <w:rPr>
      <w:rFonts w:ascii="Lucida Grande" w:eastAsia="Times New Roman" w:hAnsi="Lucida Grande" w:cs="Lucida Grande"/>
      <w:sz w:val="18"/>
      <w:szCs w:val="18"/>
    </w:rPr>
  </w:style>
  <w:style w:type="paragraph" w:customStyle="1" w:styleId="ChapterDisney">
    <w:name w:val="Chapter Disney"/>
    <w:basedOn w:val="Normal"/>
    <w:autoRedefine/>
    <w:qFormat/>
    <w:rsid w:val="00FA374F"/>
    <w:pPr>
      <w:tabs>
        <w:tab w:val="left" w:pos="360"/>
      </w:tabs>
    </w:pPr>
    <w:rPr>
      <w:rFonts w:ascii="Times New Roman" w:eastAsia="Times New Roman" w:hAnsi="Times New Roman" w:cs="Times New Roman"/>
      <w:sz w:val="32"/>
      <w:szCs w:val="32"/>
      <w:lang w:eastAsia="en-US"/>
    </w:rPr>
  </w:style>
  <w:style w:type="character" w:styleId="Hyperlink">
    <w:name w:val="Hyperlink"/>
    <w:basedOn w:val="DefaultParagraphFont"/>
    <w:uiPriority w:val="99"/>
    <w:unhideWhenUsed/>
    <w:rsid w:val="002B15A4"/>
    <w:rPr>
      <w:color w:val="0000FF" w:themeColor="hyperlink"/>
      <w:u w:val="single"/>
    </w:rPr>
  </w:style>
  <w:style w:type="paragraph" w:styleId="ListParagraph">
    <w:name w:val="List Paragraph"/>
    <w:basedOn w:val="Normal"/>
    <w:uiPriority w:val="34"/>
    <w:qFormat/>
    <w:rsid w:val="002B1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glassslipperconcierge.com" TargetMode="External"/><Relationship Id="rId7" Type="http://schemas.openxmlformats.org/officeDocument/2006/relationships/hyperlink" Target="wdwluxuryguid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1823</Characters>
  <Application>Microsoft Macintosh Word</Application>
  <DocSecurity>0</DocSecurity>
  <Lines>15</Lines>
  <Paragraphs>4</Paragraphs>
  <ScaleCrop>false</ScaleCrop>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Goldsbury</dc:creator>
  <cp:keywords/>
  <dc:description/>
  <cp:lastModifiedBy>Cara Goldsbury</cp:lastModifiedBy>
  <cp:revision>1</cp:revision>
  <cp:lastPrinted>2014-03-07T22:13:00Z</cp:lastPrinted>
  <dcterms:created xsi:type="dcterms:W3CDTF">2014-03-07T22:11:00Z</dcterms:created>
  <dcterms:modified xsi:type="dcterms:W3CDTF">2014-03-07T22:13:00Z</dcterms:modified>
</cp:coreProperties>
</file>